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«Как предупредить подростковое воровство»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 xml:space="preserve">(профилактика </w:t>
      </w:r>
      <w:proofErr w:type="spellStart"/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 xml:space="preserve"> поведения подростков)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«</w:t>
      </w: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Детское воровство – это не врожденное качество, а следствие ошибок в воспитании»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Среди различных форм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поведения подростков в последнее время в России всё большее распространение получают воровство, кражи, грабежи.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Сегодня особого внимания требуют многие детские и подростковые проблемы. Одна из них – воровство.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связи с этим становится актуальным выявление факторов (причин) появления и разработка эффективных профилактических мер таких асоциальных поступков, как в школе, так и в семье.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Есть несколько причин, почему дети могут брать без спроса чужие вещи. Если </w:t>
      </w:r>
      <w:proofErr w:type="spellStart"/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воровство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становится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повторяющимся эпизодом, то это очень серьезный повод для беспокойства.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Воровать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– преступно присваивать, похищать чужое.   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Воровство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– действия, направленные на присвоение чужого.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Выделяют два вида воровства:  </w:t>
      </w:r>
    </w:p>
    <w:p w:rsidR="00150CDB" w:rsidRPr="00150CDB" w:rsidRDefault="00150CDB" w:rsidP="00150C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бесцельное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(клептомания);</w:t>
      </w:r>
    </w:p>
    <w:p w:rsidR="00150CDB" w:rsidRPr="00150CDB" w:rsidRDefault="00150CDB" w:rsidP="00150C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преднамеренное.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Причины воровства несовершеннолетних, общественно-социальные последствия, предупреждение краж находятся в поле зрения отечественных и зарубежных исследователей. 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Учёными описаны типология и возрастные особенности, мотивы воровства подростков, изучены представления детей, склонных к воровству, установлены причинно-следственные связи между кражей и травмирующими обстоятельствами жизни ребёнка, разработаны технологии профилактической и коррекционной работы с подростками и их родителями.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Отдельно рассмотрена проблема домашнего воровства несовершеннолетних.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Как правило, в имеющихся исследованиях предлагаются единые профилактические и коррекционные меры для детей и родителей вне зависимости от конкретной ситуации возникновения у подростка склонности к воровству.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то же время анализ психолого-педагогической теории и практики пока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softHyphen/>
        <w:t xml:space="preserve">зывает, что при наличии общих  причин, факторов и механизмов возникновения склонности к воровству, её проявление у подростков 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носит индивидуализированный характер, зависит от имеющейся системы ценностей, представлений, сложившихся моделей поведения, особенностей и условий воспитания и социализации. Поэтому в планировании и осуществлении профилактической и коррекционной работы педагога, классного руководителя необходимо учитывать конкретные условия возникновения и проявления у подростка склонности к воровству. В связи с этим продуктивным представляется использование сценарного подхода, основанного на выявлении и описании типовых сценариев возникновения у подростков такой склонности и проектировании соответствующих сценариев профилактической и коррекционной работы.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Факторы подросткового воровства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I.  </w:t>
      </w: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u w:val="single"/>
          <w:lang w:eastAsia="ru-RU"/>
        </w:rPr>
        <w:t>наследственные</w:t>
      </w: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 (биологические) -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врождённые нарушения психики и интеллекта ребёнка, не позволяющие ему осознать и реализовать в  поведении нравственные нормы и ценности, представления о своей и чужой собственности;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II.  </w:t>
      </w: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u w:val="single"/>
          <w:lang w:eastAsia="ru-RU"/>
        </w:rPr>
        <w:t>средовые: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негативный пример родителей, сверстников;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социальные условия, побуждающие подростка к воровству (трудное материальное положение семьи, чрезмерная занятость родителей);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употребление алкоголя и наркотиков в семье;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утверждение родителями словесно и своим поведением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антисоциальных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образцов поведения;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утрата положительного влияния семьи и сближение ребёнка с негативной группой сверстников;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равнодушная или попустительская реакция ближайшего социального окружения на факты детского воровства.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III. </w:t>
      </w:r>
      <w:r w:rsidRPr="00150CDB">
        <w:rPr>
          <w:rFonts w:ascii="Tahoma" w:eastAsia="Times New Roman" w:hAnsi="Tahoma" w:cs="Tahoma"/>
          <w:i/>
          <w:iCs/>
          <w:color w:val="000000" w:themeColor="text1"/>
          <w:sz w:val="28"/>
          <w:szCs w:val="28"/>
          <w:u w:val="single"/>
          <w:lang w:eastAsia="ru-RU"/>
        </w:rPr>
        <w:t>педагогические: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-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непродуктивные стратегии воспитания в семье и школе (недостаток внимания и любви к ребёнку со стороны родителей);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нарушение материнской или отцовской привязанности, игнорирование потребностей подростка в эмоциональном контакте;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трудности в общении с родителями; унижение подростка, игнорирование первичных проявлений нарушений нравственных норм; неадекватные требования  к подростку со стороны  педагогов или родителей;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-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непонимание коммуникативных «посланий», содержащихся в поведении ребёнка и др.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Перечисленные факторы (причины) при соответствующих благоприятных условиях запускают следующий </w:t>
      </w: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механизм возникновения склонности подростка к воровству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:</w:t>
      </w:r>
    </w:p>
    <w:p w:rsidR="00150CDB" w:rsidRPr="00150CDB" w:rsidRDefault="00150CDB" w:rsidP="00150CD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искажение в системе ценностей подростка,</w:t>
      </w:r>
    </w:p>
    <w:p w:rsidR="00150CDB" w:rsidRPr="00150CDB" w:rsidRDefault="00150CDB" w:rsidP="00150CD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неадекватные представления,</w:t>
      </w:r>
    </w:p>
    <w:p w:rsidR="00150CDB" w:rsidRPr="00150CDB" w:rsidRDefault="00150CDB" w:rsidP="00150CD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первичное проявление неадекватных моделей поведения,</w:t>
      </w:r>
    </w:p>
    <w:p w:rsidR="00150CDB" w:rsidRPr="00150CDB" w:rsidRDefault="00150CDB" w:rsidP="00150CD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закрепление неадекватных моделей поведения, формирование привычки к воровству,</w:t>
      </w:r>
    </w:p>
    <w:p w:rsidR="00150CDB" w:rsidRPr="00150CDB" w:rsidRDefault="00150CDB" w:rsidP="00150CD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противоправные действия.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left="734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tbl>
      <w:tblPr>
        <w:tblW w:w="11085" w:type="dxa"/>
        <w:tblCellSpacing w:w="0" w:type="dxa"/>
        <w:tblInd w:w="-1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2566"/>
        <w:gridCol w:w="2616"/>
        <w:gridCol w:w="2683"/>
        <w:gridCol w:w="2532"/>
      </w:tblGrid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Типовые сценарии возникновения у подростков склонности к воровству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left="-16"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психологическая зависимость (патологическое влечение).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Абсолютизируется ценность получения удо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вольствия от присвоения чужих вещей; нивелируется ценность переживаний других людей от потери вещей.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«Моя болезнь (клептомания) оправдывает моё поведение».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Неконтролируемые побуждения взять чужую вещь незаметно для окружающих, получая при этом удовольствие.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следствие недостаточно сформированной этической регуляции поведения и сферы удоволь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ствий.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Абсолютизируется ценность собственных желаний.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Нивелируется ценность чужой собственности и желаний других людей.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«Я могу делать всё, что захочу»;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-113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   «Если очень хочется, то    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-113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   можно»;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-113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  «Родители мне простят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-113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    всё, потому что очень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меня любят».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Импульсивные действия, направленные на обладание понра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вившейся вещью.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выбор подростком неадекватного способа удовлетворения потребности.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Абсолютизируется ценность, связанная с удовлетворением нереализованной потребности (в любви родителей, их внимании и др.);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нивелируются ценности чужой собственности, соблюдения нрав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ственных норм.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«Главное − любовь и внимание ко мне родителей».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Демонстративное воровство с целью привлечь внимание родителей.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left="53"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неадекватное выражение стремления подростка материально помочь семье.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Абсолютизируются ценности материального благополучия своей семьи, любви к родителям (или другим чле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нам семьи). Нивелируются ценности чужой собственности и соблюдения нравственных норм.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«Я должен помочь родителям». «Никто, кроме меня, не поможет моей семье».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«Мои родители (другие члены семьи) не должны голодать и ограничивать себя».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с одновременным испытанием стыда за свои действия.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left="77"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развлечение и хобби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Абсолютизируется ценность самореализации. Нивелируется ценность соблюдения нравственных, правовых и соци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альных норм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«Я могу изобретать самые хитрые и умные способы воровства, так что никому не удастся уличить меня в воровстве»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24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Проявление </w:t>
            </w:r>
            <w:proofErr w:type="spellStart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в изобретении новых способов воровства.</w:t>
            </w:r>
          </w:p>
        </w:tc>
      </w:tr>
      <w:tr w:rsidR="00150CDB" w:rsidRPr="00150CDB" w:rsidTr="00150CDB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46296B">
            <w:pPr>
              <w:tabs>
                <w:tab w:val="left" w:pos="0"/>
              </w:tabs>
              <w:spacing w:before="84" w:after="84" w:line="240" w:lineRule="auto"/>
              <w:ind w:left="77" w:hanging="567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Воровство как способ получения материального благополучия для себя, сре</w:t>
            </w:r>
            <w:proofErr w:type="gramStart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дств дл</w:t>
            </w:r>
            <w:proofErr w:type="gramEnd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я реализации психологической зависимости (</w:t>
            </w:r>
            <w:proofErr w:type="spellStart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игромания</w:t>
            </w:r>
            <w:proofErr w:type="spellEnd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техномания</w:t>
            </w:r>
            <w:proofErr w:type="spellEnd"/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Абсолютизируется ценность материального благополучия любой ценой; нивелируется ценность упорного труда.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«Всё должно доставаться легко». «Зачем трудиться, прикладывать усилия, если можно быстро и без усилий получить желаемое». «Родители должны обеспечивать все увлечения и потребности своих детей». «У каждого подростка должны быть его собственные деньги».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Заранее просчитанное и продуманное воров</w:t>
            </w: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softHyphen/>
              <w:t>ство, отсутствие чувства стыда.</w:t>
            </w:r>
          </w:p>
          <w:p w:rsidR="00150CDB" w:rsidRPr="00150CDB" w:rsidRDefault="00150CDB" w:rsidP="00150CDB">
            <w:pPr>
              <w:tabs>
                <w:tab w:val="left" w:pos="0"/>
              </w:tabs>
              <w:spacing w:before="84" w:after="84" w:line="240" w:lineRule="auto"/>
              <w:ind w:left="24" w:hanging="567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50CDB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left="426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Отягощающим фактором патологического воровства подростков является позиция его родителей, не замечающих или делающих вид, что не замечают отклонения в детском развитии и поведении.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Ключевые события рассматриваемого сценария могут развёртываться по следующим цепочкам: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периодически и неожиданно возникающее у ребёнка влечение к присвоению чужой собственности;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повторяющиеся неудачные попытки сопротивляться желанию украсть;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совершение кражи без стремления скрыть её, переживание удовлетворения или облегчения во время или сразу после неё;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узнавание родителями о воровстве, совершённом их ребёнком;</w:t>
      </w:r>
    </w:p>
    <w:p w:rsidR="00150CDB" w:rsidRPr="00150CDB" w:rsidRDefault="00150CDB" w:rsidP="00150CD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«ложь во имя спасения» из-за боязни наказания за воровство, усиление у ребёнка патологического импульсивно возникающего стремления к воровству с непреодолимой потребностью его удовлетворения (клептомания).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Что делать, если ребенок уже что-то украл?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Советы родителям!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Доходчиво расскажем о последствиях такого поступка в ракурсе переживаний человека, лишившегося любимой вещи (а ребенку постарше – и </w:t>
      </w: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правовых).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Откажемся от навешивания ярлыков, называя ребенка воришкой, не будем красить образ в черный цвет.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 обсуждаем возникшую проблему с посторонними людьми в присутствии ребенка. Помним золотое правило воспитания: ругай наедине, хвали при всех.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Запомним, что фразы типа «Как ты мог?» являются бесполезными и даже вредными. Вместо этого риторического вопроса лучше задать </w:t>
      </w: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заинтересованное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«Почему?».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Избегаем сравнений с другими детьми и с самим собой в детстве: «Вот я никогда…».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 возможности исключаем ситуации, провоцирующие воровство (не оставляйте без присмотра деньги и вещи, представляющие ценность).</w:t>
      </w:r>
    </w:p>
    <w:p w:rsidR="00150CDB" w:rsidRPr="00150CDB" w:rsidRDefault="00150CDB" w:rsidP="00150CD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Подумаем о том, что воровство может быть реакцией на семейное неблагополучие или ошибки в системе воспитания.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Можно помочь подростку найти возможность самому зарабатывать деньги.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Вот об этом стоит поговорить с родителями, обратившимися по поводу воровства подростка. Эта информация может помочь родителю правильно выстроить свое поведение относительно ребенка, совершившего кражу и предотвратить подобную ситуацию в будущем.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Профилактика подросткового  воровства.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имеет право пользоваться, но не имеет права ими распоряжаться. Именно отсутствие у ребенка опыта обладания собственностью провоцирует кражи. Активность ребенка хорошо направить «в мирное русло»: необходимо выяснить, что на самом деле интересует ребенка (занятия спортом, искусством, собирание какой-нибудь коллекции, книги, фотографирование и т.д.). Человек, жизнь которого наполнена интересными для него занятиями, чувствует себя более счастливым и нужным.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Ребенка надо научить сопереживать, задумываться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 собственной жизни.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Ребенку необходимо нести ответственность за кого-то или что-то в семье  за младшего брата, за наличие в доме свежего хлеба, за поливку цветов и непременно, начиная с 7–8 лет, за собственный портфель, стол, комнату и т.д. Нужно постепенно передавать ему дела, делиться с ним ответственностью. 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Эффективным способом профилактики воровства является выделение ребенку карманных денег. Это не должны быть деньги на завтраки в школе, это должны быть личные карманные деньги, выдаваемые регулярно, которые ребенок может потратить по своему усмотрению. Собственные деньги воспринимаются детьми с большой ответственностью. Как правило, даже семилетние дети распоряжаются регулярно выдаваемой им суммой очень разумно, а лет с девяти начинают их копить на крупные покупки, что свидетельствует об успешном преодолении своей импульсивности. По мере взросления сумма должна расти.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расходы, как детям, так и родителям. Ребенок становится участником расходования средств и даже имеет право голоса, что поднимает его в собственных глазах и делает его более ответственным за дела семьи. Ребенок, также, видит пределы семейного бюджета, он узнает, что почем в этом мире. Он учится планировать. Кражу в этих условиях совершить труднее.      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Правовые основы семейного воспитания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Распоряжение Правительства РФ от 25 августа 2014 г. N 1618-р. Об утверждении Концепции государственной семейной политики в РФ на период до 2025 г.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Разработана Концепция государственной семейной политики в России на период до 2025 г.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Основными целями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семей, обеспечение прав их членов в процессе общественного развития.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 задачам в т.ч. отнесены развитие системы господдержки семей, содействие в реализации их воспитательного и культурно-образовательного потенциала, профилактика семейного неблагополучия, детской безнадзорности и беспризорности.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результате планируется снизить объемы последних, сократить разводы, достигнуть положительной динамики демографических показателей, уменьшить число отказов от новорожденных в роддомах и др.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Каждый родитель выстраивает взаимодействие с ребенком по-своему, исходя из собственных ценностей, своего жизненного опыта и представлений.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Но если вам интересны такие вопросы, как: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устанавливать жесткую дисциплину или стать другом своему ребенку,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оберегать его или дать возможность учиться на своих ошибках,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направлять развитие ребенка или позволить ему идти собственной дорогой и многие другие, тогда предложенный материал вам будет интересен и полезен.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заключение можно сказать, что общая стратегия поведения родителей по отношению к воровству своих детей должна зависеть от причин поведения подростка, выяснение которых дело первостепенной важности. Но в любом случае необходимо помнить, что появление такого тревожного сигнала, как кража или воровство </w:t>
      </w:r>
      <w:r w:rsidRPr="00150CDB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свидетельствует о психологическом неблагополучии ребёнка - это крик о помощи!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1. 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Белова Г.Н. Искусство  тратить  деньги: родительское собрание // В кн.</w:t>
      </w: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  Профилактика социально опасного поведения школьников. – Волгоград,2008. С.194 – 204.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2. 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Детское воровство. Где мое и где чужое., Диана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Хорсанд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изд., «Сова»</w:t>
      </w: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.М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.,2007 г. 76 стр.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3. 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Психология детского воровства. Шипицына Л.М.изд., «Речь», 276 стр., СПб, 2007 г.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4.  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Подростковое воровство.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М.Мазниченко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Н.Нескоромных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,  Справочник педагога-психолога  МЦФЭР,  М., 2015.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5.  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На пути к преступлению: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девиантное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 поведение подростков и риски взросления в современной России (опыт социологического анализа)/ </w:t>
      </w:r>
      <w:proofErr w:type="gram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коллективная</w:t>
      </w:r>
      <w:proofErr w:type="gram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моногр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.: под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науч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ред. М.Е. Поздняковой</w:t>
      </w:r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 xml:space="preserve">и Т.А.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Хагурова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Краснодар: Кубанский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гос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ун-т; М.: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Ин-т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социологии РАН. М.; Краснодар, 2012. С. 209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6. 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Мазниченко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М.,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Нескоромных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Н. Подростковое воровство: факторы риска, сценарии возникновения, технологии педагогической профилактики // Воспитательная работа в школе. – 2015. - № 4. – С.59 – 70.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7. 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Мазниченко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М., 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Нескоромных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Н. Подростковое  воровство // Народное образование. – 2015. - № 4. С.188 – 196.</w:t>
      </w:r>
    </w:p>
    <w:p w:rsidR="00150CDB" w:rsidRPr="00150CDB" w:rsidRDefault="00150CDB" w:rsidP="00150CDB">
      <w:pPr>
        <w:shd w:val="clear" w:color="auto" w:fill="FFFFFF"/>
        <w:tabs>
          <w:tab w:val="left" w:pos="0"/>
        </w:tabs>
        <w:spacing w:before="84" w:after="84" w:line="240" w:lineRule="auto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150C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8. </w:t>
      </w:r>
      <w:proofErr w:type="spellStart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Терсакова</w:t>
      </w:r>
      <w:proofErr w:type="spellEnd"/>
      <w:r w:rsidRPr="00150CDB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Ж. Не укради! // Здоровье детей. – 2014. - № 3.Март. – С.44- 45.</w:t>
      </w:r>
    </w:p>
    <w:p w:rsidR="00150CDB" w:rsidRPr="00150CDB" w:rsidRDefault="00150CDB" w:rsidP="00150CDB">
      <w:pPr>
        <w:shd w:val="clear" w:color="auto" w:fill="FFFFFF"/>
        <w:spacing w:before="84" w:after="84" w:line="240" w:lineRule="auto"/>
        <w:jc w:val="both"/>
        <w:rPr>
          <w:rFonts w:ascii="Tahoma" w:eastAsia="Times New Roman" w:hAnsi="Tahoma" w:cs="Tahoma"/>
          <w:color w:val="4B4B4B"/>
          <w:sz w:val="27"/>
          <w:szCs w:val="27"/>
          <w:lang w:eastAsia="ru-RU"/>
        </w:rPr>
      </w:pPr>
      <w:r w:rsidRPr="00150CDB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 </w:t>
      </w:r>
    </w:p>
    <w:p w:rsidR="001B462D" w:rsidRDefault="0046296B"/>
    <w:sectPr w:rsidR="001B462D" w:rsidSect="00150CD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147"/>
    <w:multiLevelType w:val="multilevel"/>
    <w:tmpl w:val="1AB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2F6"/>
    <w:multiLevelType w:val="multilevel"/>
    <w:tmpl w:val="27A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1B7224"/>
    <w:multiLevelType w:val="multilevel"/>
    <w:tmpl w:val="21B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E25CA"/>
    <w:multiLevelType w:val="multilevel"/>
    <w:tmpl w:val="CAA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50CDB"/>
    <w:rsid w:val="00150CDB"/>
    <w:rsid w:val="0046296B"/>
    <w:rsid w:val="00936A0E"/>
    <w:rsid w:val="00B22E16"/>
    <w:rsid w:val="00C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0E"/>
  </w:style>
  <w:style w:type="paragraph" w:styleId="1">
    <w:name w:val="heading 1"/>
    <w:basedOn w:val="a"/>
    <w:link w:val="10"/>
    <w:uiPriority w:val="9"/>
    <w:qFormat/>
    <w:rsid w:val="00150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CDB"/>
    <w:rPr>
      <w:b/>
      <w:bCs/>
    </w:rPr>
  </w:style>
  <w:style w:type="character" w:styleId="a5">
    <w:name w:val="Emphasis"/>
    <w:basedOn w:val="a0"/>
    <w:uiPriority w:val="20"/>
    <w:qFormat/>
    <w:rsid w:val="00150CDB"/>
    <w:rPr>
      <w:i/>
      <w:iCs/>
    </w:rPr>
  </w:style>
  <w:style w:type="character" w:customStyle="1" w:styleId="apple-converted-space">
    <w:name w:val="apple-converted-space"/>
    <w:basedOn w:val="a0"/>
    <w:rsid w:val="00150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2018-05-25T12:00:00Z</dcterms:created>
  <dcterms:modified xsi:type="dcterms:W3CDTF">2018-05-25T12:00:00Z</dcterms:modified>
</cp:coreProperties>
</file>