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DA" w:rsidRPr="00FF3BDA" w:rsidRDefault="00FF3BDA" w:rsidP="002C02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FF3BD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15 ноября прошел </w:t>
      </w:r>
      <w:proofErr w:type="spellStart"/>
      <w:r w:rsidRPr="00FF3BDA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онлайн-урок</w:t>
      </w:r>
      <w:proofErr w:type="spellEnd"/>
    </w:p>
    <w:p w:rsidR="002C0232" w:rsidRPr="00FF3BDA" w:rsidRDefault="00FF3BDA" w:rsidP="002C02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FF3BDA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«</w:t>
      </w:r>
      <w:r w:rsidR="002C0232" w:rsidRPr="00FF3BDA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ТЕХНИК-ТЕХНОЛОГ ПО ПРОИЗВОДСТВУ ПОЛИМЕРНЫХ КОМПОЗИТОВ</w:t>
      </w:r>
      <w:r w:rsidRPr="00FF3BDA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t>»</w:t>
      </w:r>
    </w:p>
    <w:p w:rsidR="002C0232" w:rsidRPr="00FF3BDA" w:rsidRDefault="002C0232" w:rsidP="002C0232">
      <w:pPr>
        <w:shd w:val="clear" w:color="auto" w:fill="000000"/>
        <w:spacing w:after="0" w:line="1035" w:lineRule="atLeast"/>
        <w:jc w:val="center"/>
        <w:textAlignment w:val="center"/>
        <w:rPr>
          <w:rFonts w:ascii="Arial" w:eastAsia="Times New Roman" w:hAnsi="Arial" w:cs="Arial"/>
          <w:caps/>
          <w:color w:val="FFFFFF"/>
          <w:sz w:val="44"/>
          <w:szCs w:val="44"/>
          <w:lang w:eastAsia="ru-RU"/>
        </w:rPr>
      </w:pPr>
      <w:r w:rsidRPr="00FF3BDA">
        <w:rPr>
          <w:rFonts w:ascii="Arial" w:eastAsia="Times New Roman" w:hAnsi="Arial" w:cs="Arial"/>
          <w:b/>
          <w:bCs/>
          <w:caps/>
          <w:color w:val="FFFFFF"/>
          <w:sz w:val="44"/>
          <w:szCs w:val="44"/>
          <w:lang w:eastAsia="ru-RU"/>
        </w:rPr>
        <w:t>ПРОСТО О СЛОЖНОМ. ТЕХНОЛОГИИ КОМПОЗИТОВ</w:t>
      </w:r>
    </w:p>
    <w:p w:rsidR="002C0232" w:rsidRPr="00FF3BDA" w:rsidRDefault="004B7B72" w:rsidP="002C0232">
      <w:pPr>
        <w:shd w:val="clear" w:color="auto" w:fill="00000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FF3BDA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F3BDA" w:rsidRDefault="00FF3BDA" w:rsidP="002C02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F3BDA" w:rsidRDefault="00FF3BDA" w:rsidP="002C02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16" descr="C:\Documents and Settings\Admin\Рабочий стол\5CrDiv0Jzs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5CrDiv0Jzs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DA" w:rsidRDefault="00FF3BDA" w:rsidP="002C02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F3BDA" w:rsidRDefault="00FF3BDA" w:rsidP="002C02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4460287"/>
            <wp:effectExtent l="19050" t="0" r="3175" b="0"/>
            <wp:docPr id="17" name="Рисунок 17" descr="C:\Documents and Settings\Admin\Рабочий стол\IMG_20231116_1519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IMG_20231116_15194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32" w:rsidRPr="00FF3BDA" w:rsidRDefault="002C0232" w:rsidP="002C02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F3BDA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В наш век бурного развития технологий появилось много новых материалов, которые успешно заменяют традиционные аналоги, а зачастую и превосходят их по своим качествам. Эти материалы широко применяются и в строительстве, и в ави</w:t>
      </w:r>
      <w:proofErr w:type="gramStart"/>
      <w:r w:rsidRPr="00FF3BDA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а-</w:t>
      </w:r>
      <w:proofErr w:type="gramEnd"/>
      <w:r w:rsidRPr="00FF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FF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F3BDA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и автомобилестроении, и даже в изготовлении украшений</w:t>
      </w:r>
      <w:r w:rsidRPr="00FF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FF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F3BDA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и детских игрушек. Одни из </w:t>
      </w:r>
      <w:proofErr w:type="gramStart"/>
      <w:r w:rsidRPr="00FF3BDA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самых</w:t>
      </w:r>
      <w:proofErr w:type="gramEnd"/>
      <w:r w:rsidRPr="00FF3BDA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интересных – композиционные материалы или полимерные композиты. Что это такое?</w:t>
      </w:r>
      <w:r w:rsidRPr="00FF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FF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F3BDA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Когда они появились? Где применяются? Кто их разрабатывает?</w:t>
      </w:r>
      <w:r w:rsidRPr="00FF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FF3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FF3BDA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Об этом и не только – в материале статьи!</w:t>
      </w:r>
    </w:p>
    <w:p w:rsidR="002C0232" w:rsidRPr="00FF3BDA" w:rsidRDefault="002C0232" w:rsidP="002C0232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40"/>
          <w:szCs w:val="40"/>
          <w:u w:val="single"/>
          <w:lang w:eastAsia="ru-RU"/>
        </w:rPr>
      </w:pPr>
      <w:r w:rsidRPr="00FF3BDA">
        <w:rPr>
          <w:rFonts w:ascii="Montserrat" w:eastAsia="Times New Roman" w:hAnsi="Montserrat" w:cs="Times New Roman"/>
          <w:b/>
          <w:bCs/>
          <w:caps/>
          <w:color w:val="000000"/>
          <w:kern w:val="36"/>
          <w:sz w:val="40"/>
          <w:szCs w:val="40"/>
          <w:u w:val="single"/>
          <w:lang w:eastAsia="ru-RU"/>
        </w:rPr>
        <w:t>ЧТО ТАКОЕ КОМПОЗИЦИОННЫЙ МАТЕРИАЛ?</w:t>
      </w:r>
    </w:p>
    <w:p w:rsidR="002C0232" w:rsidRPr="00FF3BDA" w:rsidRDefault="002C0232" w:rsidP="002C023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2C0232" w:rsidRPr="002C0232" w:rsidRDefault="002C0232" w:rsidP="002C0232">
      <w:pPr>
        <w:spacing w:after="100" w:line="420" w:lineRule="atLeast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Композиты – материалы, состоящие из двух или более компонентов, слоев: наполнителя и матрицы, основы. У каждого слоя разные свойства. А их сочетание позволяет получить продукт с новыми характеристиками, отличными 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от характеристик каждого слоя в отдельности. Среди компонентов композитов могут быть самые разные материалы – металл, керамика, стекло, углерод, пластмасса. Изделия из композиционных материалов уже давно известны и широко применяются в различных сферах жизни. Где мы можем найти композиты? Везде! Хорошим примером может послужить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хорошо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всем известные ДВП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и ДСП – древесноволокнистая и древесно-стружечная плита, незаменимый материал в строительстве. Они создаются из древесных опилок, щепок, волокон, которые смешивают с клеящим веществом и спрессовывают. В свое время изобретение ДСП и ДВП позволило серьезно сократить отходы деревообработки: весь мелкий деревянный мусор теперь тоже мог пойти в ход. Посмотри на мебель у тебя дома: наверняка получится найти предметы, в которых используются эти материалы!</w:t>
      </w:r>
    </w:p>
    <w:p w:rsidR="002C0232" w:rsidRPr="002C0232" w:rsidRDefault="002C0232" w:rsidP="002C0232">
      <w:pPr>
        <w:shd w:val="clear" w:color="auto" w:fill="E7235D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lang w:eastAsia="ru-RU"/>
        </w:rPr>
        <w:t>ШАГ В ИСТОРИЮ</w:t>
      </w:r>
    </w:p>
    <w:p w:rsidR="002C0232" w:rsidRPr="002C0232" w:rsidRDefault="002C0232" w:rsidP="002C0232">
      <w:pPr>
        <w:shd w:val="clear" w:color="auto" w:fill="E7235D"/>
        <w:spacing w:after="0" w:line="420" w:lineRule="atLeast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Как мы уже знаем, композитный материал – это материал, состоящий из нескольких компонентов. При сочетании друг с другом эти компоненты создают совершенно новый материал, обладающий лучшими свойствами. Может показаться, что такие материалы – продукт нашего высокотехнологичного века. Однако это совсем не так! Как ни странно, история композиционных материалов уходит своими корнями в далекое прошлое. А именно – в Месопотамию. Люди древнего Междуречья строили лодки, а чтобы они были крепче и не протекали – пропитывали их смолой. Смола и была тем самым вторым компонентом композита, скрепляющим дерево. В числе других древних композитов – саманный кирпич, материалом для которого служили глина и солома. Его также использовали для строительства в Древнем Египте и Месопотамии. Конструкции из саманного кирпича были настолько прочными, что дошли до наших дней.</w:t>
      </w:r>
    </w:p>
    <w:p w:rsidR="002C0232" w:rsidRPr="002C0232" w:rsidRDefault="004B7B72" w:rsidP="002C0232">
      <w:pPr>
        <w:shd w:val="clear" w:color="auto" w:fill="E7235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6" type="#_x0000_t75" alt="" style="width:24pt;height:24pt"/>
        </w:pict>
      </w:r>
    </w:p>
    <w:p w:rsidR="002C0232" w:rsidRPr="002C0232" w:rsidRDefault="002C0232" w:rsidP="002C0232">
      <w:pPr>
        <w:shd w:val="clear" w:color="auto" w:fill="E7235D"/>
        <w:spacing w:after="0" w:line="420" w:lineRule="atLeast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Бетон, оказывается, тоже относится к композитам и был известен еще в Древнем Риме! Этот строительный материал состоит из нескольких основных компонентов, которые замешивают, придерживаясь определенных пропорций. Например, компонентами современного бетона обычно служат четыре материала: цемент, песок, щебень и вода.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lastRenderedPageBreak/>
        <w:t>А монголы сделали первый композитный лук. Его составляющими были животный клей, древесина и кость. Лук делали из нескольких слоев древесины, которые склеивали при помощи животного клея. На внутренней стороне лука при помощи жил прикреплялись роговые накладки.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</w:p>
    <w:p w:rsidR="002C0232" w:rsidRPr="002C0232" w:rsidRDefault="004B7B72" w:rsidP="002C0232">
      <w:pPr>
        <w:shd w:val="clear" w:color="auto" w:fill="E7235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7" type="#_x0000_t75" alt="" style="width:24pt;height:24pt"/>
        </w:pict>
      </w:r>
    </w:p>
    <w:p w:rsidR="002C0232" w:rsidRPr="002C0232" w:rsidRDefault="002C0232" w:rsidP="002C0232">
      <w:pPr>
        <w:shd w:val="clear" w:color="auto" w:fill="E7235D"/>
        <w:spacing w:after="0" w:line="420" w:lineRule="atLeast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Но по-настоящему начали раскрывать потенциал композиционных материалов в XIX веке. Именно тогда были сделаны открытия в области материалов, которыми мы пользуемся и сейчас. Например, вошел в употребление каучук, который применялся при изготовлении резины. Резина дала возможность производить водостойкую одежду и обувь, конвейерные ленты для заводов, резинки для одежды, игрушки… Настоящим прорывом стало появление резиновых шин для экипажей, а позже – для автомобилей. Производство шин требовало значительного количества этого материала.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В начале ХХ века изобрели первые пластмассы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t>–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полиэстер, винил, фенол. Изначально пластмасса не обладала необходимой прочностью, для промышленности были необходимы более прочные материалы, устойчивые к перепаду температур. Но в середине 30-х годов ХХ века было изобретено стекловолокно, которое в сочетании с пластиковыми полимерами представляло собой прочный и в то же время легкий материал. Композитные материалы во время второй мировой войны применялись в ави</w:t>
      </w:r>
      <w:proofErr w:type="gramStart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а-</w:t>
      </w:r>
      <w:proofErr w:type="gramEnd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судо</w:t>
      </w:r>
      <w:proofErr w:type="spellEnd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-, ракетостроении. С окончанием войны композитные материалы вошли и в мирную жизнь.</w:t>
      </w:r>
    </w:p>
    <w:p w:rsidR="002C0232" w:rsidRPr="002C0232" w:rsidRDefault="002C0232" w:rsidP="002C0232">
      <w:pPr>
        <w:shd w:val="clear" w:color="auto" w:fill="EBEBEB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000000"/>
          <w:kern w:val="36"/>
          <w:sz w:val="78"/>
          <w:lang w:eastAsia="ru-RU"/>
        </w:rPr>
        <w:t>А СЕЙЧАС?</w:t>
      </w:r>
    </w:p>
    <w:p w:rsidR="002C0232" w:rsidRPr="002C0232" w:rsidRDefault="002C0232" w:rsidP="002C0232">
      <w:pPr>
        <w:shd w:val="clear" w:color="auto" w:fill="EBEBEB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Сейчас один из популярнейших видов композиционных материалов – полимерные композиты, в которых основой (матрицей) служит полимерный материал. Полимеры – самая разнообразная группа композитов. Это уже не фанера и не солома в кирпичах, а сложные в производстве материалы, для производства которых порой требуется работа даже на </w:t>
      </w:r>
      <w:proofErr w:type="spellStart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наноуровне</w:t>
      </w:r>
      <w:proofErr w:type="spellEnd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! Такие материалы используются в космической и авиационной технике: это позволяет уменьшить вес летательного аппарата и в то же время повысить его прочность.</w:t>
      </w:r>
    </w:p>
    <w:p w:rsidR="002C0232" w:rsidRPr="002C0232" w:rsidRDefault="002C0232" w:rsidP="002C0232">
      <w:pPr>
        <w:shd w:val="clear" w:color="auto" w:fill="EBEBEB"/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В области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lang w:eastAsia="ru-RU"/>
        </w:rPr>
        <w:t>автомобилестроения</w:t>
      </w:r>
      <w:r w:rsidRPr="002C0232">
        <w:rPr>
          <w:rFonts w:ascii="Montserrat" w:eastAsia="Times New Roman" w:hAnsi="Montserrat" w:cs="Times New Roman"/>
          <w:b/>
          <w:bCs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полимерные композиты применяются для изготовления панелей кузова, колесных дисков, бамперов автомобилей. В сфере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lang w:eastAsia="ru-RU"/>
        </w:rPr>
        <w:t>физкультуры и спорта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– при изготовлении клюшек для гольфа, удочек, теннисных ракеток, лыж. В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lang w:eastAsia="ru-RU"/>
        </w:rPr>
        <w:t>медицине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из полимерных композитов изготавливаются медицинские имплантаты, ортопедические устройства, рентгеновские столы. При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b/>
          <w:bCs/>
          <w:i/>
          <w:iCs/>
          <w:color w:val="000000"/>
          <w:sz w:val="27"/>
          <w:lang w:eastAsia="ru-RU"/>
        </w:rPr>
        <w:t>строительстве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мостов, зданий и иных сооружений изделия из полимерных композитов получили широкое распространение 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благодаря их меньшему весу, длительному сроку службы, устойчивости к перепаду температур. Полимеры используются даже при изготовлении детских игрушек и бижутерии!</w:t>
      </w:r>
    </w:p>
    <w:p w:rsidR="002C0232" w:rsidRPr="002C0232" w:rsidRDefault="004B7B72" w:rsidP="002C0232">
      <w:pPr>
        <w:shd w:val="clear" w:color="auto" w:fill="87C5DD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8" type="#_x0000_t75" alt="" style="width:24pt;height:24pt"/>
        </w:pict>
      </w:r>
    </w:p>
    <w:p w:rsidR="002C0232" w:rsidRPr="002C0232" w:rsidRDefault="002C0232" w:rsidP="002C0232">
      <w:pPr>
        <w:shd w:val="clear" w:color="auto" w:fill="87C5DD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000000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FFFFFF"/>
          <w:sz w:val="78"/>
          <w:lang w:eastAsia="ru-RU"/>
        </w:rPr>
        <w:t>КТО РАЗРАБАТЫВАЕТ ПОЛИМЕРНЫЕ КОМПОЗИТЫ?</w:t>
      </w:r>
    </w:p>
    <w:p w:rsidR="002C0232" w:rsidRPr="002C0232" w:rsidRDefault="002C0232" w:rsidP="002C0232">
      <w:pPr>
        <w:shd w:val="clear" w:color="auto" w:fill="87C5DD"/>
        <w:spacing w:after="100" w:line="420" w:lineRule="atLeast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Специалист-технолог или техник-технолог по производству полимерных композитов. Он руководит процессом, делает материал более прочным, экономичным и удобным в использовании.</w:t>
      </w:r>
    </w:p>
    <w:p w:rsidR="002C0232" w:rsidRPr="002C0232" w:rsidRDefault="002C0232" w:rsidP="002C0232">
      <w:pPr>
        <w:shd w:val="clear" w:color="auto" w:fill="FA8E79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lang w:eastAsia="ru-RU"/>
        </w:rPr>
        <w:t>ЧТО ЗА ПРОФЕССИЯ – ТЕХНИК-ТЕХНОЛОГ ПО ПРОИЗВОДСТВУ ПОЛИМЕРНЫХ КОМПОЗИТОВ?</w:t>
      </w:r>
    </w:p>
    <w:p w:rsidR="002C0232" w:rsidRPr="002C0232" w:rsidRDefault="002C0232" w:rsidP="002C0232">
      <w:pPr>
        <w:shd w:val="clear" w:color="auto" w:fill="FA8E79"/>
        <w:spacing w:after="0" w:line="420" w:lineRule="atLeast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Чем занимается техник-технолог? Он планирует и организует производство изделий из полимерных композитов, проверяет техническую документацию, контролирует качество материалов, из которых в дальнейшем будут изготавливаться изделия из полимерных композитов. Техник-технолог также несет ответственность за разработку и выполнение технологических режимов при производстве изделий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 xml:space="preserve">из полимерных композитов. Что это значит? Он отвечает за силу давления пресса, он определяет продолжительность разных процессов и температуру, при которых они выполняются, он проверяет, правильно ли подготовлены сырье и материалы. Одним из самых интересных моментов в работе такого специалиста 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lastRenderedPageBreak/>
        <w:t>является разработка новых технологий производства композитов, участие в испытаниях нового оборудования и в проведении различных экспериментальных работ.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</w:p>
    <w:p w:rsidR="002C0232" w:rsidRPr="002C0232" w:rsidRDefault="002C0232" w:rsidP="002C0232">
      <w:pPr>
        <w:shd w:val="clear" w:color="auto" w:fill="FCDB00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000000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000000"/>
          <w:sz w:val="78"/>
          <w:lang w:eastAsia="ru-RU"/>
        </w:rPr>
        <w:t>ВОСТРЕБОВАНА ЛИ ПРОФЕССИЯ?</w:t>
      </w:r>
    </w:p>
    <w:p w:rsidR="002C0232" w:rsidRPr="002C0232" w:rsidRDefault="002C0232" w:rsidP="002C0232">
      <w:pPr>
        <w:shd w:val="clear" w:color="auto" w:fill="FCDB00"/>
        <w:spacing w:after="100" w:line="420" w:lineRule="atLeast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Профессия очень востребована на </w:t>
      </w:r>
      <w:proofErr w:type="gramStart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современном</w:t>
      </w:r>
      <w:proofErr w:type="gramEnd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на рынке труда и входит в ТОП-50 новых и перспективных профессий, требующих среднего профессионального образования. Ее относят к числу </w:t>
      </w:r>
      <w:proofErr w:type="spellStart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futureskills</w:t>
      </w:r>
      <w:proofErr w:type="spellEnd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(профессий будущего). Узнать подробнее о профессиях будущего можно, заглянув в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hyperlink r:id="rId6" w:history="1">
        <w:r w:rsidRPr="002C0232">
          <w:rPr>
            <w:rFonts w:ascii="Montserrat" w:eastAsia="Times New Roman" w:hAnsi="Montserrat" w:cs="Times New Roman"/>
            <w:color w:val="000000"/>
            <w:sz w:val="27"/>
            <w:u w:val="single"/>
            <w:lang w:eastAsia="ru-RU"/>
          </w:rPr>
          <w:t>«Атлас новых профессий»</w:t>
        </w:r>
      </w:hyperlink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А в долгосрочной перспективе? Мы знаем, что </w:t>
      </w:r>
      <w:proofErr w:type="gramStart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многие профессии, бывшие на пике популярности еще пять</w:t>
      </w:r>
      <w:proofErr w:type="gramEnd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лет назад, сегодня неактуальны. Но скажем сразу: профессии техника-технолога по производству полимерных композитов забвение не грозит! Согласно прогнозам, рынок полимерных композитов в России к 2030 году значительно вырастет, что в недалеком будущем сделает специалистов этой сферы еще более востребованными, чем сейчас.</w:t>
      </w:r>
    </w:p>
    <w:p w:rsidR="002C0232" w:rsidRPr="002C0232" w:rsidRDefault="004B7B72" w:rsidP="002C0232">
      <w:pPr>
        <w:shd w:val="clear" w:color="auto" w:fill="FCDB00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9" type="#_x0000_t75" alt="" style="width:24pt;height:24pt"/>
        </w:pict>
      </w:r>
    </w:p>
    <w:p w:rsidR="002C0232" w:rsidRPr="002C0232" w:rsidRDefault="002C0232" w:rsidP="002C0232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000000"/>
          <w:kern w:val="36"/>
          <w:sz w:val="78"/>
          <w:lang w:eastAsia="ru-RU"/>
        </w:rPr>
        <w:t>КАК ПОСТУПИТЬ?</w:t>
      </w:r>
    </w:p>
    <w:p w:rsidR="002C0232" w:rsidRPr="002C0232" w:rsidRDefault="002C0232" w:rsidP="002C0232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ты увлекаешься химией, физикой и математикой и хочешь самосовершенствоваться, в том числе и в профессиональной области, делать самостоятельные открытия – в колледже тебя ждет специальность «Технология производства изделий из полимерных композитов». Код специальности – 18.02.13.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По окончании обучения ты овладеешь тремя блоками компетенций: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</w:p>
    <w:p w:rsidR="002C0232" w:rsidRPr="002C0232" w:rsidRDefault="004B7B72" w:rsidP="002C0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30" type="#_x0000_t75" alt="" style="width:24pt;height:24pt"/>
        </w:pict>
      </w:r>
    </w:p>
    <w:p w:rsidR="002C0232" w:rsidRPr="002C0232" w:rsidRDefault="002C0232" w:rsidP="002C0232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olor w:val="000000"/>
          <w:sz w:val="21"/>
          <w:lang w:eastAsia="ru-RU"/>
        </w:rPr>
        <w:t>Химическая технология композиционных материалов: </w:t>
      </w:r>
      <w:r w:rsidRPr="002C0232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br/>
      </w:r>
      <w:r w:rsidRPr="002C0232">
        <w:rPr>
          <w:rFonts w:ascii="Montserrat" w:eastAsia="Times New Roman" w:hAnsi="Montserrat" w:cs="Times New Roman"/>
          <w:b/>
          <w:bCs/>
          <w:color w:val="000000"/>
          <w:sz w:val="21"/>
          <w:lang w:eastAsia="ru-RU"/>
        </w:rPr>
        <w:t>ты научишься проверять, соответствует ли сырье, материалы и готовая продукция заданным стандартам качества</w:t>
      </w:r>
    </w:p>
    <w:p w:rsidR="002C0232" w:rsidRPr="002C0232" w:rsidRDefault="004B7B72" w:rsidP="002C0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31" type="#_x0000_t75" alt="" style="width:24pt;height:24pt"/>
        </w:pict>
      </w:r>
    </w:p>
    <w:p w:rsidR="002C0232" w:rsidRPr="002C0232" w:rsidRDefault="002C0232" w:rsidP="002C0232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olor w:val="000000"/>
          <w:sz w:val="21"/>
          <w:lang w:eastAsia="ru-RU"/>
        </w:rPr>
        <w:lastRenderedPageBreak/>
        <w:t>Системы автоматизированного проектирования: </w:t>
      </w:r>
      <w:r w:rsidRPr="002C0232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br/>
      </w:r>
      <w:r w:rsidRPr="002C0232">
        <w:rPr>
          <w:rFonts w:ascii="Montserrat" w:eastAsia="Times New Roman" w:hAnsi="Montserrat" w:cs="Times New Roman"/>
          <w:b/>
          <w:bCs/>
          <w:color w:val="000000"/>
          <w:sz w:val="21"/>
          <w:lang w:eastAsia="ru-RU"/>
        </w:rPr>
        <w:t>ты узнаешь, как применять специальные программы, чтобы создавать новые композитные конструкции и материалы</w:t>
      </w:r>
    </w:p>
    <w:p w:rsidR="002C0232" w:rsidRPr="002C0232" w:rsidRDefault="004B7B72" w:rsidP="002C0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32" type="#_x0000_t75" alt="" style="width:24pt;height:24pt"/>
        </w:pict>
      </w:r>
    </w:p>
    <w:p w:rsidR="002C0232" w:rsidRPr="002C0232" w:rsidRDefault="002C0232" w:rsidP="002C0232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olor w:val="000000"/>
          <w:sz w:val="21"/>
          <w:lang w:eastAsia="ru-RU"/>
        </w:rPr>
        <w:t>Работа на станках с ЧПУ: </w:t>
      </w:r>
      <w:r w:rsidRPr="002C0232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br/>
      </w:r>
      <w:r w:rsidRPr="002C0232">
        <w:rPr>
          <w:rFonts w:ascii="Montserrat" w:eastAsia="Times New Roman" w:hAnsi="Montserrat" w:cs="Times New Roman"/>
          <w:b/>
          <w:bCs/>
          <w:color w:val="000000"/>
          <w:sz w:val="21"/>
          <w:lang w:eastAsia="ru-RU"/>
        </w:rPr>
        <w:t>ты научишься использовать станки с числовым программным управлением (программируемые станки)</w:t>
      </w:r>
    </w:p>
    <w:p w:rsidR="002C0232" w:rsidRPr="002C0232" w:rsidRDefault="002C0232" w:rsidP="002C0232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Интересный факт: обучаясь, ты можешь получить три профессии – техника в химическом производстве, техника-технолога и химика-технолога. Для поступления на эту специальность необходимо пройти конкурс аттестатов: в колледже посчитают средний балл твоего аттестата и составят рейтинг средних баллов всех поступающих. Абитуриенты </w:t>
      </w:r>
      <w:proofErr w:type="gramStart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 </w:t>
      </w:r>
      <w:proofErr w:type="spellStart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óльшим</w:t>
      </w:r>
      <w:proofErr w:type="spellEnd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средним баллом будут иметь более высокие шансы на поступление. Обучаться можно как на бюджетной,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так и на платной основе. Срок обучения после 9-го класса составит 3 года 10 месяцев, после 11-го класса – 2 года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10 месяцев. Для успешного обучения потребуется отличное знание химии, физики, математики.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В процессе обучения студенты получат знания в области экономики и законодательства, касающегося трудовых отношений, разберутся в особенностях ресурсосбережения, безопасности, экологии, профессиональной деятельности.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В образовательную программу профессии могут быть включены дисциплины, связанные с направлением развития региона, в котором находится колледж.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</w:p>
    <w:p w:rsidR="002C0232" w:rsidRPr="002C0232" w:rsidRDefault="002C0232" w:rsidP="002C0232">
      <w:pPr>
        <w:shd w:val="clear" w:color="auto" w:fill="87C5DD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lang w:eastAsia="ru-RU"/>
        </w:rPr>
        <w:t>ГДЕ РАБОТАТЬ?</w:t>
      </w:r>
    </w:p>
    <w:p w:rsidR="002C0232" w:rsidRPr="002C0232" w:rsidRDefault="002C0232" w:rsidP="002C0232">
      <w:pPr>
        <w:shd w:val="clear" w:color="auto" w:fill="87C5DD"/>
        <w:spacing w:after="0" w:line="240" w:lineRule="auto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t>Выпускники могут найти работу в различных конструкторских бюро, на предприятиях, выпускающих строительные изделия и спортивные товары, на авиастроительных заводах, на предприятиях по производству изделий из полимерных композитов. Благодаря таким качествам, как высокая прочность, надежность и небольшой вес, изделия из полимерных композитов пользуются высоким спросом и постепенно завоевывают лидирующие позиции на рынке. Только представьте, насколько легче, прочнее и надежнее, например, хоккейная клюшка, лодка из стеклопластика или спортивное весло.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</w:p>
    <w:p w:rsidR="002C0232" w:rsidRPr="002C0232" w:rsidRDefault="002C0232" w:rsidP="002C0232">
      <w:pPr>
        <w:shd w:val="clear" w:color="auto" w:fill="87C5DD"/>
        <w:spacing w:after="0" w:line="240" w:lineRule="auto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t>Все эти предметы раньше изготавливались из дерева, были тяжелыми и неудобными в использовании, а самое главное – быстро приходили в негодность. Теперь им на смену пришли изделия из новых материалов.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 xml:space="preserve">Благодаря прочности и легкости полимерные композиты применяются также и 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lastRenderedPageBreak/>
        <w:t>военной промышленности – для производства различных видов брони: бронежилетов, брони для военной техники.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Работу можно найти в таких крупных компаниях, как АО «ЮМАТЕКС», ОАО «</w:t>
      </w:r>
      <w:proofErr w:type="spellStart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Газпромнефть</w:t>
      </w:r>
      <w:proofErr w:type="spellEnd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 xml:space="preserve"> МНПЗ», ОАО «НК «Роснефть».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</w:p>
    <w:p w:rsidR="002C0232" w:rsidRPr="002C0232" w:rsidRDefault="002C0232" w:rsidP="002C0232">
      <w:pPr>
        <w:shd w:val="clear" w:color="auto" w:fill="E7235D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lang w:eastAsia="ru-RU"/>
        </w:rPr>
        <w:t>ЛИЧНОСТНЫЕ КАЧЕСТВА И ПРОФЕССИОНАЛЬНЫЕ НАВЫКИ ТЕХНИКА-ТЕХНОЛОГА</w:t>
      </w:r>
    </w:p>
    <w:p w:rsidR="002C0232" w:rsidRPr="002C0232" w:rsidRDefault="004B7B72" w:rsidP="002C0232">
      <w:pPr>
        <w:shd w:val="clear" w:color="auto" w:fill="E7235D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33" type="#_x0000_t75" alt="" style="width:24pt;height:24pt"/>
        </w:pict>
      </w:r>
    </w:p>
    <w:p w:rsidR="002C0232" w:rsidRPr="002C0232" w:rsidRDefault="002C0232" w:rsidP="002C0232">
      <w:pPr>
        <w:shd w:val="clear" w:color="auto" w:fill="E7235D"/>
        <w:spacing w:after="100" w:line="420" w:lineRule="atLeast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Важные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b/>
          <w:bCs/>
          <w:color w:val="FFFFFF"/>
          <w:sz w:val="27"/>
          <w:lang w:eastAsia="ru-RU"/>
        </w:rPr>
        <w:t>личные качества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– это аккуратность, внимательность, дисциплинированность. Также надо быть творческим человеком, искренне заинтересованным в процессе и открытым инновациям, нужно проявлять интерес к исследовательской деятельности в области производства и обладать организаторскими способностями. Техническое мышление, аналитический склад ума, способность обрабатывать большие объемы информации дополняют перечень личностных качеств техника-технолога. И не стоит забывать про эстетический вкус! Ведь изделие должно быть не только легким и прочным, но и красивым. Как видим, специалист по производству полимерных композитов – человек, обладающий широким кругозором и всесторонне развитый!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Что же касается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b/>
          <w:bCs/>
          <w:color w:val="FFFFFF"/>
          <w:sz w:val="27"/>
          <w:lang w:eastAsia="ru-RU"/>
        </w:rPr>
        <w:t>профессиональных навыков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техника-технолога, то здесь на первый план выступают глубокие знания в области химии, умение выполнять чертежи для производства композитных изделий, регистрировать необходимые характеристики и параметры оборудования в процессе производства. Специалист должен уметь выполнять автоматизированное проектирование и работать на станках с ЧПУ (числовым программным управлением), выполнять различные расчеты, производить оценку качества готовой продукции.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br/>
      </w:r>
    </w:p>
    <w:p w:rsidR="002C0232" w:rsidRPr="002C0232" w:rsidRDefault="002C0232" w:rsidP="002C0232">
      <w:pPr>
        <w:shd w:val="clear" w:color="auto" w:fill="FFFFFF"/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FFFFFF"/>
          <w:kern w:val="36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000000"/>
          <w:kern w:val="36"/>
          <w:sz w:val="78"/>
          <w:lang w:eastAsia="ru-RU"/>
        </w:rPr>
        <w:lastRenderedPageBreak/>
        <w:t>А ТЕПЕРЬ ПРО ПЛЮСЫ И МИНУСЫ ПРОФЕССИИ!</w:t>
      </w:r>
    </w:p>
    <w:p w:rsidR="002C0232" w:rsidRPr="002C0232" w:rsidRDefault="002C0232" w:rsidP="002C0232">
      <w:pPr>
        <w:shd w:val="clear" w:color="auto" w:fill="FFFFFF"/>
        <w:spacing w:after="0" w:line="420" w:lineRule="atLeast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Важным плюсом профессии является ее </w:t>
      </w:r>
      <w:proofErr w:type="spellStart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востребованность</w:t>
      </w:r>
      <w:proofErr w:type="spellEnd"/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, актуальность, перспективность. Стабильная заработная плата и высокие шансы на официальное трудоустройство делают ее еще более привлекательной, а широкий выбор направлений деятельности и активное развитие отрасли позволят построить неплохую карьеру.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Среди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b/>
          <w:bCs/>
          <w:color w:val="000000"/>
          <w:sz w:val="27"/>
          <w:lang w:eastAsia="ru-RU"/>
        </w:rPr>
        <w:t>минусов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000000"/>
          <w:sz w:val="27"/>
          <w:szCs w:val="27"/>
          <w:bdr w:val="none" w:sz="0" w:space="0" w:color="auto" w:frame="1"/>
          <w:lang w:eastAsia="ru-RU"/>
        </w:rPr>
        <w:t>– вредные условия труда, работа в условиях многозадачности, высокая личная ответственность.</w:t>
      </w:r>
      <w:r w:rsidRPr="002C0232">
        <w:rPr>
          <w:rFonts w:ascii="Montserrat" w:eastAsia="Times New Roman" w:hAnsi="Montserrat" w:cs="Times New Roman"/>
          <w:color w:val="000000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</w:p>
    <w:p w:rsidR="002C0232" w:rsidRPr="002C0232" w:rsidRDefault="002C0232" w:rsidP="002C0232">
      <w:pPr>
        <w:shd w:val="clear" w:color="auto" w:fill="FA8E79"/>
        <w:spacing w:after="0" w:line="240" w:lineRule="auto"/>
        <w:rPr>
          <w:rFonts w:ascii="Montserrat" w:eastAsia="Times New Roman" w:hAnsi="Montserrat" w:cs="Times New Roman"/>
          <w:b/>
          <w:bCs/>
          <w:caps/>
          <w:color w:val="FFFFFF"/>
          <w:sz w:val="78"/>
          <w:szCs w:val="78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aps/>
          <w:color w:val="FFFFFF"/>
          <w:sz w:val="78"/>
          <w:lang w:eastAsia="ru-RU"/>
        </w:rPr>
        <w:t>ОПЛАТА ТРУДА</w:t>
      </w:r>
    </w:p>
    <w:p w:rsidR="002C0232" w:rsidRPr="002C0232" w:rsidRDefault="002C0232" w:rsidP="002C0232">
      <w:pPr>
        <w:shd w:val="clear" w:color="auto" w:fill="FA8E79"/>
        <w:spacing w:after="100" w:line="420" w:lineRule="atLeast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Оплата труда начинающего техника-технолога по России составляет от 30 000 рублей и выше – в зависимости от региона России, места работы и квалификации специалиста. Так, специалисты, работающие на крупных предприятиях (например, «</w:t>
      </w:r>
      <w:proofErr w:type="spellStart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Татнефть-Стекловолокно</w:t>
      </w:r>
      <w:proofErr w:type="spellEnd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»,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ООО «</w:t>
      </w:r>
      <w:proofErr w:type="spellStart"/>
      <w:proofErr w:type="gramStart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Гермес-групп</w:t>
      </w:r>
      <w:proofErr w:type="spellEnd"/>
      <w:proofErr w:type="gramEnd"/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» и др.) и имеющие стаж работы</w:t>
      </w:r>
      <w:r w:rsidRPr="002C0232">
        <w:rPr>
          <w:rFonts w:ascii="Montserrat" w:eastAsia="Times New Roman" w:hAnsi="Montserrat" w:cs="Times New Roman"/>
          <w:color w:val="FFFFFF"/>
          <w:sz w:val="27"/>
          <w:lang w:eastAsia="ru-RU"/>
        </w:rPr>
        <w:t> </w:t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  <w:br/>
      </w:r>
      <w:r w:rsidRPr="002C0232">
        <w:rPr>
          <w:rFonts w:ascii="Montserrat" w:eastAsia="Times New Roman" w:hAnsi="Montserrat" w:cs="Times New Roman"/>
          <w:color w:val="FFFFFF"/>
          <w:sz w:val="27"/>
          <w:szCs w:val="27"/>
          <w:bdr w:val="none" w:sz="0" w:space="0" w:color="auto" w:frame="1"/>
          <w:lang w:eastAsia="ru-RU"/>
        </w:rPr>
        <w:t>от трех лет, могут рассчитывать на зарплату от 50 000 рублей и выше.</w:t>
      </w:r>
    </w:p>
    <w:p w:rsidR="002C0232" w:rsidRPr="002C0232" w:rsidRDefault="004B7B72" w:rsidP="002C0232">
      <w:pPr>
        <w:shd w:val="clear" w:color="auto" w:fill="FA8E79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7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34" type="#_x0000_t75" alt="" style="width:24pt;height:24pt"/>
        </w:pict>
      </w:r>
    </w:p>
    <w:p w:rsidR="002C0232" w:rsidRPr="00FF3BDA" w:rsidRDefault="002C0232" w:rsidP="00FF3BDA">
      <w:pPr>
        <w:shd w:val="clear" w:color="auto" w:fill="000000"/>
        <w:spacing w:after="0" w:line="240" w:lineRule="auto"/>
        <w:textAlignment w:val="bottom"/>
        <w:rPr>
          <w:rFonts w:ascii="Montserrat" w:eastAsia="Times New Roman" w:hAnsi="Montserrat" w:cs="Times New Roman"/>
          <w:color w:val="FFFFFF"/>
          <w:sz w:val="27"/>
          <w:szCs w:val="27"/>
          <w:lang w:eastAsia="ru-RU"/>
        </w:rPr>
      </w:pPr>
      <w:r w:rsidRPr="002C0232">
        <w:rPr>
          <w:rFonts w:ascii="Montserrat" w:eastAsia="Times New Roman" w:hAnsi="Montserrat" w:cs="Times New Roman"/>
          <w:b/>
          <w:bCs/>
          <w:color w:val="FFFFFF"/>
          <w:sz w:val="27"/>
          <w:lang w:eastAsia="ru-RU"/>
        </w:rPr>
        <w:t>Подводя итог, можно сделать вывод, что работа специалиста по производству полимерных композитов невероятно интересна, хотя и достаточно сложна. Помимо знаний химии и материаловедения необходимо обладать предпринимательским мышлением и видением будущего, уметь проектировать, исследовать структуру материалов и проводить испытания конструкций. Поэтому грамотные специалисты ценятся на рынке труда очень высоко. Выбрав эту профессию, ты можешь быть причастным к инновациям, работать в современных лабораториях ведущих предприятий России, получать достойную оплату своего труда. А может быть, в будущем ты создашь свой продукт из полимерных композитных материалов и внесешь свой вклад в развитие современных технологи</w:t>
      </w:r>
      <w:r w:rsidR="00FF3BDA">
        <w:rPr>
          <w:rFonts w:ascii="Montserrat" w:eastAsia="Times New Roman" w:hAnsi="Montserrat" w:cs="Times New Roman"/>
          <w:b/>
          <w:bCs/>
          <w:color w:val="FFFFFF"/>
          <w:sz w:val="27"/>
          <w:lang w:eastAsia="ru-RU"/>
        </w:rPr>
        <w:t>и</w:t>
      </w:r>
    </w:p>
    <w:p w:rsidR="003B7595" w:rsidRDefault="00FF3BDA"/>
    <w:sectPr w:rsidR="003B7595" w:rsidSect="00C6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2C0232"/>
    <w:rsid w:val="0009305F"/>
    <w:rsid w:val="002342BF"/>
    <w:rsid w:val="002C0232"/>
    <w:rsid w:val="004B7B72"/>
    <w:rsid w:val="00C61ED5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D5"/>
  </w:style>
  <w:style w:type="paragraph" w:styleId="1">
    <w:name w:val="heading 1"/>
    <w:basedOn w:val="a"/>
    <w:link w:val="10"/>
    <w:uiPriority w:val="9"/>
    <w:qFormat/>
    <w:rsid w:val="002C0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232"/>
    <w:rPr>
      <w:b/>
      <w:bCs/>
    </w:rPr>
  </w:style>
  <w:style w:type="character" w:customStyle="1" w:styleId="apple-converted-space">
    <w:name w:val="apple-converted-space"/>
    <w:basedOn w:val="a0"/>
    <w:rsid w:val="002C0232"/>
  </w:style>
  <w:style w:type="character" w:styleId="a5">
    <w:name w:val="Emphasis"/>
    <w:basedOn w:val="a0"/>
    <w:uiPriority w:val="20"/>
    <w:qFormat/>
    <w:rsid w:val="002C0232"/>
    <w:rPr>
      <w:i/>
      <w:iCs/>
    </w:rPr>
  </w:style>
  <w:style w:type="character" w:styleId="a6">
    <w:name w:val="Hyperlink"/>
    <w:basedOn w:val="a0"/>
    <w:uiPriority w:val="99"/>
    <w:semiHidden/>
    <w:unhideWhenUsed/>
    <w:rsid w:val="002C02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42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06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6775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5592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8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7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9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88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0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724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106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96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162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35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8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2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1266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93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4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88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5262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3650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70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44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35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7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6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247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71118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8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0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8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5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1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11151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73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atlas100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1931</Words>
  <Characters>11008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2023-11-15T08:44:00Z</dcterms:created>
  <dcterms:modified xsi:type="dcterms:W3CDTF">2023-11-17T12:10:00Z</dcterms:modified>
</cp:coreProperties>
</file>